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What we throw away</w:t>
      </w:r>
    </w:p>
    <w:p>
      <w:r>
        <w:rPr>
          <w:rFonts w:ascii="Quicksand" w:hAnsi="Quicksand" w:cs="Quicksand" w:eastAsia="Noto Sans TC"/>
          <w:color w:val="6F6F6F"/>
          <w:sz w:val="24"/>
        </w:rPr>
        <w:t>Building a broken line graph - worksheet (P4-P6 Mathematics)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Name: ______________________    Class: ____________    Date: ________________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Notes for the teacher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Two pupil pages and one teacher page, fixed. Page one fetches the data and draws the graph; page two describes and peer-assesses. Do not compress it onto one page.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One lesson of about 60 minutes, in four segments: fetch the data (15 min), round off (10 min), draw the graph (20 min), describe and peer-assess (15 min). No more than four segments.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This worksheet supplies no waste figures. The teacher names an official source; pupils fetch the same figure for four consecutive years themselves and record the source and the year.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Every number used as an example on this page is fictional, printed to show the format only. It is not a data source and may not be used as an answer.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Part 1 - fetch the data (no more than five rows)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Official source named by the teacher: ____________________________________________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483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Year</w:t>
            </w:r>
          </w:p>
        </w:tc>
        <w:tc>
          <w:tcPr>
            <w:tcW w:type="dxa" w:w="2965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Figure as published (with unit)</w:t>
            </w:r>
          </w:p>
        </w:tc>
        <w:tc>
          <w:tcPr>
            <w:tcW w:type="dxa" w:w="3707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Source name and year</w:t>
            </w:r>
          </w:p>
        </w:tc>
        <w:tc>
          <w:tcPr>
            <w:tcW w:type="dxa" w:w="1483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Rounded</w:t>
            </w:r>
          </w:p>
        </w:tc>
      </w:tr>
      <w:tr>
        <w:tc>
          <w:tcPr>
            <w:tcW w:type="dxa" w:w="14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70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14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70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14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70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14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70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Part 2 - round off the data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Round to:  [ ] nearest hundred    [ ] nearest thousand    [ ] other: ____________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Worked example (FICTIONAL - not a data source): 12,345 tonnes rounded to the nearest thousand is 12,000 tonnes. This line shows the format only and may not be copied into the table.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How I rounded (one sentence): ________________________________________________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Part 3 - draw the graph (on squared paper)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1. A title that says which figure this is, for which scope, over which period.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2. Years on the horizontal axis, the figure on the vertical axis, with units on both.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3. Equal intervals on the vertical axis, with the values labelled.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4. One point per year, each point labelled with its value.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5. Neighbouring points joined by straight lines (a broken line graph) - not a smooth curve.</w:t>
      </w:r>
    </w:p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Part 4 - describe the trend (two or three sentences)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Write only what the graph shows: between which years it rises or falls, where it is steepest, and whether any year sits apart. No reasons.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________________________________________________________________________________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________________________________________________________________________________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________________________________________________________________________________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________________________________________________________________________________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________________________________________________________________________________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Part 5 - peer assessment (swap work with a classmate)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6425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Criterion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Done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To change</w:t>
            </w:r>
          </w:p>
        </w:tc>
      </w:tr>
      <w:tr>
        <w:tc>
          <w:tcPr>
            <w:tcW w:type="dxa" w:w="642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title names the figure, the scope and the period</w:t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642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Both axes are named and carry units</w:t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642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vertical intervals are equal</w:t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642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Every point is labelled and joined by straight lines</w:t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642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description states only what the graph shows</w:t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One thing done well: __________________________________________________________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One thing to change: __________________________________________________________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Part 6 - self-check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[ ] The table records a source name and a year.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[ ] Every value is rounded to the same place.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[ ] The values on the graph match the table.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[ ] Both axes are named and carry units.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[ ] The description states only what the graph shows, with no reasons.</w:t>
      </w:r>
    </w:p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Teacher edition - how to run it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Segment 1 (15 min): name the official source; specify the same figure, the same unit, four consecutive years; pupils fetch it and fill in the table.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Segment 2 (10 min): specify the place to round to; pupils fill the last column and state how they rounded. The graph uses the rounded values only.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Segment 3 (20 min): on squared paper, complete the five items (title, both axes, intervals, labelled points, straight lines).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Segment 4 (15 min): two or three sentences of description, then peer assessment in pairs, then two pieces side by side on the projector.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Marking notes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224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Item</w:t>
            </w:r>
          </w:p>
        </w:tc>
        <w:tc>
          <w:tcPr>
            <w:tcW w:type="dxa" w:w="7414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What meeting the standard looks like</w:t>
            </w:r>
          </w:p>
        </w:tc>
      </w:tr>
      <w:tr>
        <w:tc>
          <w:tcPr>
            <w:tcW w:type="dxa" w:w="22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Title</w:t>
            </w:r>
          </w:p>
        </w:tc>
        <w:tc>
          <w:tcPr>
            <w:tcW w:type="dxa" w:w="74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Says which figure, which scope and which period - not "my graph"</w:t>
            </w:r>
          </w:p>
        </w:tc>
      </w:tr>
      <w:tr>
        <w:tc>
          <w:tcPr>
            <w:tcW w:type="dxa" w:w="22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Axes</w:t>
            </w:r>
          </w:p>
        </w:tc>
        <w:tc>
          <w:tcPr>
            <w:tcW w:type="dxa" w:w="74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Years across, figures up, both named and with units</w:t>
            </w:r>
          </w:p>
        </w:tc>
      </w:tr>
      <w:tr>
        <w:tc>
          <w:tcPr>
            <w:tcW w:type="dxa" w:w="22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Intervals</w:t>
            </w:r>
          </w:p>
        </w:tc>
        <w:tc>
          <w:tcPr>
            <w:tcW w:type="dxa" w:w="74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Equal intervals, values labelled; an axis not starting at zero is stated on the graph</w:t>
            </w:r>
          </w:p>
        </w:tc>
      </w:tr>
      <w:tr>
        <w:tc>
          <w:tcPr>
            <w:tcW w:type="dxa" w:w="22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Points and line</w:t>
            </w:r>
          </w:p>
        </w:tc>
        <w:tc>
          <w:tcPr>
            <w:tcW w:type="dxa" w:w="74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One point per year, each labelled, neighbouring points joined by straight lines</w:t>
            </w:r>
          </w:p>
        </w:tc>
      </w:tr>
      <w:tr>
        <w:tc>
          <w:tcPr>
            <w:tcW w:type="dxa" w:w="22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Consistency</w:t>
            </w:r>
          </w:p>
        </w:tc>
        <w:tc>
          <w:tcPr>
            <w:tcW w:type="dxa" w:w="74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values on the graph match the rounded values in the table exactly</w:t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Common errors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Unequal intervals: the slope of the line no longer shows the change.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Half the job: rounded values in the table, published values on the graph.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A missing year joined up anyway, which tells the reader there was data for it.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A description that predicts ("because there is more takeaway food"); only what the graph shows is marked here.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No title or unit: a line with no unit can be read as anything at all.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How to run the peer assessment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Pairs swap work and tick the five criteria in Part 5.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Each pupil says one thing done well and one thing to change, one sentence each.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The teacher shows two pieces side by side, focusing on intervals and units, and ranks nothing.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