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Where Hong Kong lives: comparing housing choices with a scoring model (S1-S3 mathematics)</w:t>
      </w:r>
    </w:p>
    <w:p>
      <w:r>
        <w:rPr>
          <w:b w:val="0"/>
        </w:rPr>
        <w:t>──────────────────────────────────────────────</w:t>
      </w:r>
    </w:p>
    <w:p>
      <w:r>
        <w:rPr>
          <w:b w:val="0"/>
        </w:rPr>
        <w:t>姓名 Name: __________  班別 Class: __________  日期 Date: __________</w:t>
      </w:r>
    </w:p>
    <w:p>
      <w:r>
        <w:rPr>
          <w:b w:val="0"/>
        </w:rPr>
        <w:t>Key learning area: Mathematics Education   |   Learning elements: mathematical modelling, data, statistics, measurement, units, comparison, problem-solving</w:t>
      </w:r>
    </w:p>
    <w:p>
      <w:r>
        <w:rPr>
          <w:b w:val="0"/>
        </w:rPr>
        <w:t>Points to note when using AI: fact-check — an AI can offer factors, scoring rules and figures, but every figure must trace back to a source and be compared with the official published statistics; watch for AI hallucinations and data bias, and never treat a model's result as a fact.</w:t>
      </w:r>
    </w:p>
    <w:p>
      <w:pPr>
        <w:spacing w:before="200" w:after="40"/>
      </w:pPr>
      <w:r>
        <w:rPr>
          <w:b/>
          <w:sz w:val="24"/>
        </w:rPr>
        <w:t>For the teacher: how to use this worksheet</w:t>
      </w:r>
    </w:p>
    <w:p>
      <w:pPr>
        <w:pStyle w:val="ListBullet"/>
      </w:pPr>
      <w:r>
        <w:rPr>
          <w:b w:val="0"/>
        </w:rPr>
        <w:t>Before the lesson: print the worksheet; bring a calculator if you want one; arrange internet access to the official tables (or project them yourself).</w:t>
      </w:r>
    </w:p>
    <w:p>
      <w:pPr>
        <w:pStyle w:val="ListBullet"/>
      </w:pPr>
      <w:r>
        <w:rPr>
          <w:b w:val="0"/>
        </w:rPr>
        <w:t>No extra preparation is needed: the four time slots, the formula and the model's limits are all printed here, so the teacher can follow the worksheet in order.</w:t>
      </w:r>
    </w:p>
    <w:p>
      <w:pPr>
        <w:pStyle w:val="ListBullet"/>
      </w:pPr>
      <w:r>
        <w:rPr>
          <w:b w:val="0"/>
        </w:rPr>
        <w:t>Lesson flow: define the model (15 min) -&gt; set the rules and weights (20 min) -&gt; calculate and check (18 min) -&gt; review the method and close (7 min).</w:t>
      </w:r>
    </w:p>
    <w:p>
      <w:pPr>
        <w:pStyle w:val="ListBullet"/>
      </w:pPr>
      <w:r>
        <w:rPr>
          <w:b w:val="0"/>
        </w:rPr>
        <w:t>There is one formula only: total = (factor one x weight one + factor two x weight two + factor three x weight three) / 10. At most three factors, each scored 1-5 in whole numbers, and the three weights add to 10.</w:t>
      </w:r>
    </w:p>
    <w:p>
      <w:pPr>
        <w:pStyle w:val="ListBullet"/>
      </w:pPr>
      <w:r>
        <w:rPr>
          <w:b w:val="0"/>
        </w:rPr>
        <w:t>Remind pupils: the figures below are fictional examples, not a source. To use real figures, take them from the official statistics and record the source and the year.</w:t>
      </w:r>
    </w:p>
    <w:p>
      <w:pPr>
        <w:spacing w:before="200" w:after="40"/>
      </w:pPr>
      <w:r>
        <w:rPr>
          <w:b/>
          <w:sz w:val="24"/>
        </w:rPr>
        <w:t>Part 1: The question and the fictional example figures</w:t>
      </w:r>
    </w:p>
    <w:p>
      <w:r>
        <w:rPr>
          <w:b w:val="0"/>
        </w:rPr>
        <w:t>Three housing options, compared on three things only: space, rent and commute.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728"/>
          </w:tcPr>
          <w:p>
            <w:r/>
            <w:r>
              <w:rPr>
                <w:b/>
              </w:rPr>
              <w:t>Option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Usable floor area (m2)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Monthly rent (HK$)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Daily commute (min)</w:t>
            </w:r>
          </w:p>
        </w:tc>
      </w:tr>
      <w:tr>
        <w:tc>
          <w:tcPr>
            <w:tcW w:type="dxa" w:w="1728"/>
          </w:tcPr>
          <w:p>
            <w:r>
              <w:t>A</w:t>
            </w:r>
          </w:p>
        </w:tc>
        <w:tc>
          <w:tcPr>
            <w:tcW w:type="dxa" w:w="2880"/>
          </w:tcPr>
          <w:p>
            <w:r>
              <w:t>38</w:t>
            </w:r>
          </w:p>
        </w:tc>
        <w:tc>
          <w:tcPr>
            <w:tcW w:type="dxa" w:w="2160"/>
          </w:tcPr>
          <w:p>
            <w:r>
              <w:t>12,000</w:t>
            </w:r>
          </w:p>
        </w:tc>
        <w:tc>
          <w:tcPr>
            <w:tcW w:type="dxa" w:w="2160"/>
          </w:tcPr>
          <w:p>
            <w:r>
              <w:t>25</w:t>
            </w:r>
          </w:p>
        </w:tc>
      </w:tr>
      <w:tr>
        <w:tc>
          <w:tcPr>
            <w:tcW w:type="dxa" w:w="1728"/>
          </w:tcPr>
          <w:p>
            <w:r>
              <w:t>B</w:t>
            </w:r>
          </w:p>
        </w:tc>
        <w:tc>
          <w:tcPr>
            <w:tcW w:type="dxa" w:w="2880"/>
          </w:tcPr>
          <w:p>
            <w:r>
              <w:t>45</w:t>
            </w:r>
          </w:p>
        </w:tc>
        <w:tc>
          <w:tcPr>
            <w:tcW w:type="dxa" w:w="2160"/>
          </w:tcPr>
          <w:p>
            <w:r>
              <w:t>15,500</w:t>
            </w:r>
          </w:p>
        </w:tc>
        <w:tc>
          <w:tcPr>
            <w:tcW w:type="dxa" w:w="2160"/>
          </w:tcPr>
          <w:p>
            <w:r>
              <w:t>40</w:t>
            </w:r>
          </w:p>
        </w:tc>
      </w:tr>
      <w:tr>
        <w:tc>
          <w:tcPr>
            <w:tcW w:type="dxa" w:w="1728"/>
          </w:tcPr>
          <w:p>
            <w:r>
              <w:t>C</w:t>
            </w:r>
          </w:p>
        </w:tc>
        <w:tc>
          <w:tcPr>
            <w:tcW w:type="dxa" w:w="2880"/>
          </w:tcPr>
          <w:p>
            <w:r>
              <w:t>32</w:t>
            </w:r>
          </w:p>
        </w:tc>
        <w:tc>
          <w:tcPr>
            <w:tcW w:type="dxa" w:w="2160"/>
          </w:tcPr>
          <w:p>
            <w:r>
              <w:t>9,800</w:t>
            </w:r>
          </w:p>
        </w:tc>
        <w:tc>
          <w:tcPr>
            <w:tcW w:type="dxa" w:w="2160"/>
          </w:tcPr>
          <w:p>
            <w:r>
              <w:t>15</w:t>
            </w:r>
          </w:p>
        </w:tc>
      </w:tr>
    </w:tbl>
    <w:p>
      <w:r>
        <w:rPr>
          <w:b w:val="0"/>
        </w:rPr>
        <w:t>Every figure above is a fictional example written for this exercise. None of it describes a real estate, district or market price.</w:t>
      </w:r>
    </w:p>
    <w:p>
      <w:pPr>
        <w:spacing w:before="200" w:after="40"/>
      </w:pPr>
      <w:r>
        <w:rPr>
          <w:b/>
          <w:sz w:val="24"/>
        </w:rPr>
        <w:t>Part 2: Build the scoring model</w:t>
      </w:r>
    </w:p>
    <w:p>
      <w:r>
        <w:rPr>
          <w:b w:val="0"/>
        </w:rPr>
        <w:t>Choose at most three factors. For each one, write what 1 and what 5 look like, fill in 2-4 as a class, then share out three weights that add to 10.</w:t>
      </w:r>
    </w:p>
    <w:p>
      <w:r>
        <w:rPr>
          <w:b w:val="0"/>
        </w:rPr>
        <w:t>Our modelling question: which option is better overall on ______, ______ and ______?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</w:rPr>
              <w:t>Factor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1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3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5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Weight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r>
        <w:rPr>
          <w:b w:val="0"/>
        </w:rPr>
        <w:t>Check: at most three factors? Whole numbers from 1 to 5 at every level? Three weights adding to 10?   Yes / No</w:t>
      </w:r>
    </w:p>
    <w:p>
      <w:pPr>
        <w:spacing w:before="200" w:after="40"/>
      </w:pPr>
      <w:r>
        <w:rPr>
          <w:b/>
          <w:sz w:val="24"/>
        </w:rPr>
        <w:t>Part 3: Calculate the totals</w:t>
      </w:r>
    </w:p>
    <w:p>
      <w:r>
        <w:rPr>
          <w:b w:val="0"/>
        </w:rPr>
        <w:t>Total = (factor one x weight one + factor two x weight two + factor three x weight three) / 10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960"/>
          </w:tcPr>
          <w:p>
            <w:r/>
            <w:r>
              <w:rPr>
                <w:b/>
              </w:rPr>
              <w:t>Option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Factor one (score x weight)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Factor two (score x weight)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Factor three (score x weight)</w:t>
            </w:r>
          </w:p>
        </w:tc>
        <w:tc>
          <w:tcPr>
            <w:tcW w:type="dxa" w:w="960"/>
          </w:tcPr>
          <w:p>
            <w:r/>
            <w:r>
              <w:rPr>
                <w:b/>
              </w:rPr>
              <w:t>Total</w:t>
            </w:r>
          </w:p>
        </w:tc>
        <w:tc>
          <w:tcPr>
            <w:tcW w:type="dxa" w:w="960"/>
          </w:tcPr>
          <w:p>
            <w:r/>
            <w:r>
              <w:rPr>
                <w:b/>
              </w:rPr>
              <w:t>Rank</w:t>
            </w:r>
          </w:p>
        </w:tc>
      </w:tr>
      <w:tr>
        <w:tc>
          <w:tcPr>
            <w:tcW w:type="dxa" w:w="96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B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C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</w:tbl>
    <w:p>
      <w:r>
        <w:rPr>
          <w:b w:val="0"/>
        </w:rPr>
        <w:t>Check: does every total lie between 1 and 5? Is every calculation correct?   Yes / No</w:t>
      </w:r>
    </w:p>
    <w:p>
      <w:pPr>
        <w:spacing w:before="200" w:after="40"/>
      </w:pPr>
      <w:r>
        <w:rPr>
          <w:b/>
          <w:sz w:val="24"/>
        </w:rPr>
        <w:t>Part 4: Method review sheet</w:t>
      </w:r>
    </w:p>
    <w:p>
      <w:r>
        <w:rPr>
          <w:b w:val="0"/>
        </w:rPr>
        <w:t>1. Which three factors did we choose? Why these three? If one were replaced, how might the result change?</w:t>
      </w:r>
    </w:p>
    <w:p>
      <w:r>
        <w:rPr>
          <w:b w:val="0"/>
        </w:rPr>
        <w:t>__________________________________________________________________________</w:t>
      </w:r>
    </w:p>
    <w:p>
      <w:r>
        <w:rPr>
          <w:b w:val="0"/>
        </w:rPr>
        <w:t>2. Who set the 1-5 descriptors? Would another group score the same flat the same way? Why?</w:t>
      </w:r>
    </w:p>
    <w:p>
      <w:r>
        <w:rPr>
          <w:b w:val="0"/>
        </w:rPr>
        <w:t>__________________________________________________________________________</w:t>
      </w:r>
    </w:p>
    <w:p>
      <w:r>
        <w:rPr>
          <w:b w:val="0"/>
        </w:rPr>
        <w:t>3. The example figures are fictional. To use real figures, which official source would you go to, for which year, and which table?</w:t>
      </w:r>
    </w:p>
    <w:p>
      <w:r>
        <w:rPr>
          <w:b w:val="0"/>
        </w:rPr>
        <w:t>__________________________________________________________________________</w:t>
      </w:r>
    </w:p>
    <w:p>
      <w:r>
        <w:rPr>
          <w:b w:val="0"/>
        </w:rPr>
        <w:t>4. What is this model good for answering, and what is it not good for?</w:t>
      </w:r>
    </w:p>
    <w:p>
      <w:r>
        <w:rPr>
          <w:b w:val="0"/>
        </w:rPr>
        <w:t>__________________________________________________________________________</w:t>
      </w:r>
    </w:p>
    <w:p>
      <w:pPr>
        <w:spacing w:before="200" w:after="40"/>
      </w:pPr>
      <w:r>
        <w:rPr>
          <w:b/>
          <w:sz w:val="24"/>
        </w:rPr>
        <w:t>Official sources (for adding real figures afterwards)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</w:tcPr>
          <w:p>
            <w:r/>
            <w:r>
              <w:rPr>
                <w:b/>
              </w:rPr>
              <w:t>What is being checked</w:t>
            </w:r>
          </w:p>
        </w:tc>
        <w:tc>
          <w:tcPr>
            <w:tcW w:type="dxa" w:w="5760"/>
          </w:tcPr>
          <w:p>
            <w:r/>
            <w:r>
              <w:rPr>
                <w:b/>
              </w:rPr>
              <w:t>Official source (record the year and the table number)</w:t>
            </w:r>
          </w:p>
        </w:tc>
      </w:tr>
      <w:tr>
        <w:tc>
          <w:tcPr>
            <w:tcW w:type="dxa" w:w="2880"/>
          </w:tcPr>
          <w:p>
            <w:r>
              <w:t>Population and household statistics</w:t>
            </w:r>
          </w:p>
        </w:tc>
        <w:tc>
          <w:tcPr>
            <w:tcW w:type="dxa" w:w="5760"/>
          </w:tcPr>
          <w:p>
            <w:r>
              <w:t>Census and Statistics Department, censtatd.gov.hk (population figures by year)</w:t>
            </w:r>
          </w:p>
        </w:tc>
      </w:tr>
      <w:tr>
        <w:tc>
          <w:tcPr>
            <w:tcW w:type="dxa" w:w="2880"/>
          </w:tcPr>
          <w:p>
            <w:r>
              <w:t>Public housing: stock, waiting time and living space</w:t>
            </w:r>
          </w:p>
        </w:tc>
        <w:tc>
          <w:tcPr>
            <w:tcW w:type="dxa" w:w="5760"/>
          </w:tcPr>
          <w:p>
            <w:r>
              <w:t>Hong Kong Housing Authority and Housing Department, statistics, housingauthority.gov.hk</w:t>
            </w:r>
          </w:p>
        </w:tc>
      </w:tr>
      <w:tr>
        <w:tc>
          <w:tcPr>
            <w:tcW w:type="dxa" w:w="2880"/>
          </w:tcPr>
          <w:p>
            <w:r>
              <w:t>Private domestic units: stock, floor area and rents</w:t>
            </w:r>
          </w:p>
        </w:tc>
        <w:tc>
          <w:tcPr>
            <w:tcW w:type="dxa" w:w="5760"/>
          </w:tcPr>
          <w:p>
            <w:r>
              <w:t>Rating and Valuation Department, Hong Kong Property Review, rvd.gov.hk</w:t>
            </w:r>
          </w:p>
        </w:tc>
      </w:tr>
    </w:tbl>
    <w:p>
      <w:pPr>
        <w:spacing w:before="200" w:after="40"/>
      </w:pPr>
      <w:r>
        <w:rPr>
          <w:b/>
          <w:sz w:val="24"/>
        </w:rPr>
        <w:t>Answer key and marking notes</w:t>
      </w:r>
    </w:p>
    <w:p>
      <w:r>
        <w:rPr>
          <w:b w:val="0"/>
        </w:rPr>
        <w:t>Groups may choose different factors and weights. One workable model is below: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</w:rPr>
              <w:t>Factor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1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3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5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Weight</w:t>
            </w:r>
          </w:p>
        </w:tc>
      </w:tr>
      <w:tr>
        <w:tc>
          <w:tcPr>
            <w:tcW w:type="dxa" w:w="1728"/>
          </w:tcPr>
          <w:p>
            <w:r>
              <w:t>Space</w:t>
            </w:r>
          </w:p>
        </w:tc>
        <w:tc>
          <w:tcPr>
            <w:tcW w:type="dxa" w:w="1728"/>
          </w:tcPr>
          <w:p>
            <w:r>
              <w:t>30 m2 or less</w:t>
            </w:r>
          </w:p>
        </w:tc>
        <w:tc>
          <w:tcPr>
            <w:tcW w:type="dxa" w:w="1728"/>
          </w:tcPr>
          <w:p>
            <w:r>
              <w:t>36-40 m2</w:t>
            </w:r>
          </w:p>
        </w:tc>
        <w:tc>
          <w:tcPr>
            <w:tcW w:type="dxa" w:w="1728"/>
          </w:tcPr>
          <w:p>
            <w:r>
              <w:t>46 m2 or more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Rent burden</w:t>
            </w:r>
          </w:p>
        </w:tc>
        <w:tc>
          <w:tcPr>
            <w:tcW w:type="dxa" w:w="1728"/>
          </w:tcPr>
          <w:p>
            <w:r>
              <w:t>HK$16,000 or more</w:t>
            </w:r>
          </w:p>
        </w:tc>
        <w:tc>
          <w:tcPr>
            <w:tcW w:type="dxa" w:w="1728"/>
          </w:tcPr>
          <w:p>
            <w:r>
              <w:t>HK$12,000-13,999</w:t>
            </w:r>
          </w:p>
        </w:tc>
        <w:tc>
          <w:tcPr>
            <w:tcW w:type="dxa" w:w="1728"/>
          </w:tcPr>
          <w:p>
            <w:r>
              <w:t>HK$9,999 or less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Commute</w:t>
            </w:r>
          </w:p>
        </w:tc>
        <w:tc>
          <w:tcPr>
            <w:tcW w:type="dxa" w:w="1728"/>
          </w:tcPr>
          <w:p>
            <w:r>
              <w:t>45 min or more</w:t>
            </w:r>
          </w:p>
        </w:tc>
        <w:tc>
          <w:tcPr>
            <w:tcW w:type="dxa" w:w="1728"/>
          </w:tcPr>
          <w:p>
            <w:r>
              <w:t>25-34 min</w:t>
            </w:r>
          </w:p>
        </w:tc>
        <w:tc>
          <w:tcPr>
            <w:tcW w:type="dxa" w:w="1728"/>
          </w:tcPr>
          <w:p>
            <w:r>
              <w:t>14 min or less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960"/>
          </w:tcPr>
          <w:p>
            <w:r/>
            <w:r>
              <w:rPr>
                <w:b/>
              </w:rPr>
              <w:t>Option</w:t>
            </w:r>
          </w:p>
        </w:tc>
        <w:tc>
          <w:tcPr>
            <w:tcW w:type="dxa" w:w="720"/>
          </w:tcPr>
          <w:p>
            <w:r/>
            <w:r>
              <w:rPr>
                <w:b/>
              </w:rPr>
              <w:t>Space</w:t>
            </w:r>
          </w:p>
        </w:tc>
        <w:tc>
          <w:tcPr>
            <w:tcW w:type="dxa" w:w="720"/>
          </w:tcPr>
          <w:p>
            <w:r/>
            <w:r>
              <w:rPr>
                <w:b/>
              </w:rPr>
              <w:t>Rent</w:t>
            </w:r>
          </w:p>
        </w:tc>
        <w:tc>
          <w:tcPr>
            <w:tcW w:type="dxa" w:w="720"/>
          </w:tcPr>
          <w:p>
            <w:r/>
            <w:r>
              <w:rPr>
                <w:b/>
              </w:rPr>
              <w:t>Commute</w:t>
            </w:r>
          </w:p>
        </w:tc>
        <w:tc>
          <w:tcPr>
            <w:tcW w:type="dxa" w:w="3456"/>
          </w:tcPr>
          <w:p>
            <w:r/>
            <w:r>
              <w:rPr>
                <w:b/>
              </w:rPr>
              <w:t>Weighted average</w:t>
            </w:r>
          </w:p>
        </w:tc>
        <w:tc>
          <w:tcPr>
            <w:tcW w:type="dxa" w:w="9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960"/>
          </w:tcPr>
          <w:p>
            <w:r>
              <w:t>A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(3x4 + 3x4 + 3x2) / 10</w:t>
            </w:r>
          </w:p>
        </w:tc>
        <w:tc>
          <w:tcPr>
            <w:tcW w:type="dxa" w:w="960"/>
          </w:tcPr>
          <w:p>
            <w:r>
              <w:t>3.0</w:t>
            </w:r>
          </w:p>
        </w:tc>
      </w:tr>
      <w:tr>
        <w:tc>
          <w:tcPr>
            <w:tcW w:type="dxa" w:w="960"/>
          </w:tcPr>
          <w:p>
            <w:r>
              <w:t>B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(4x4 + 2x4 + 2x2) / 10</w:t>
            </w:r>
          </w:p>
        </w:tc>
        <w:tc>
          <w:tcPr>
            <w:tcW w:type="dxa" w:w="960"/>
          </w:tcPr>
          <w:p>
            <w:r>
              <w:t>2.8</w:t>
            </w:r>
          </w:p>
        </w:tc>
      </w:tr>
      <w:tr>
        <w:tc>
          <w:tcPr>
            <w:tcW w:type="dxa" w:w="960"/>
          </w:tcPr>
          <w:p>
            <w:r>
              <w:t>C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(2x4 + 4x4 + 4x2) / 10</w:t>
            </w:r>
          </w:p>
        </w:tc>
        <w:tc>
          <w:tcPr>
            <w:tcW w:type="dxa" w:w="960"/>
          </w:tcPr>
          <w:p>
            <w:r>
              <w:t>3.2</w:t>
            </w:r>
          </w:p>
        </w:tc>
      </w:tr>
    </w:tbl>
    <w:p>
      <w:r>
        <w:rPr>
          <w:b w:val="0"/>
        </w:rPr>
        <w:t>Ranking: C 3.2 &gt; A 3.0 &gt; B 2.8. C has the least space but the lowest rent and the shortest commute, so it comes first under these weights. A different but reasonable set of weights can change the ranking — which is exactly what the model is there to show.</w:t>
      </w:r>
    </w:p>
    <w:p>
      <w:r>
        <w:rPr>
          <w:b w:val="0"/>
        </w:rPr>
        <w:t>Marking is process-based: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28"/>
          </w:tcPr>
          <w:p>
            <w:r/>
            <w:r>
              <w:rPr>
                <w:b/>
              </w:rPr>
              <w:t>Check item</w:t>
            </w:r>
          </w:p>
        </w:tc>
        <w:tc>
          <w:tcPr>
            <w:tcW w:type="dxa" w:w="3888"/>
          </w:tcPr>
          <w:p>
            <w:r/>
            <w:r>
              <w:rPr>
                <w:b/>
              </w:rPr>
              <w:t>Meets the standard</w:t>
            </w:r>
          </w:p>
        </w:tc>
        <w:tc>
          <w:tcPr>
            <w:tcW w:type="dxa" w:w="3024"/>
          </w:tcPr>
          <w:p>
            <w:r/>
            <w:r>
              <w:rPr>
                <w:b/>
              </w:rPr>
              <w:t>Needs work</w:t>
            </w:r>
          </w:p>
        </w:tc>
      </w:tr>
      <w:tr>
        <w:tc>
          <w:tcPr>
            <w:tcW w:type="dxa" w:w="1728"/>
          </w:tcPr>
          <w:p>
            <w:r>
              <w:t>Defining the model</w:t>
            </w:r>
          </w:p>
        </w:tc>
        <w:tc>
          <w:tcPr>
            <w:tcW w:type="dxa" w:w="3888"/>
          </w:tcPr>
          <w:p>
            <w:r>
              <w:t>At most three factors, written as one calculable question</w:t>
            </w:r>
          </w:p>
        </w:tc>
        <w:tc>
          <w:tcPr>
            <w:tcW w:type="dxa" w:w="3024"/>
          </w:tcPr>
          <w:p>
            <w:r>
              <w:t>Five or six factors, never narrowed</w:t>
            </w:r>
          </w:p>
        </w:tc>
      </w:tr>
      <w:tr>
        <w:tc>
          <w:tcPr>
            <w:tcW w:type="dxa" w:w="1728"/>
          </w:tcPr>
          <w:p>
            <w:r>
              <w:t>Scoring rules</w:t>
            </w:r>
          </w:p>
        </w:tc>
        <w:tc>
          <w:tcPr>
            <w:tcW w:type="dxa" w:w="3888"/>
          </w:tcPr>
          <w:p>
            <w:r>
              <w:t>Whole numbers at every level, with specific descriptors</w:t>
            </w:r>
          </w:p>
        </w:tc>
        <w:tc>
          <w:tcPr>
            <w:tcW w:type="dxa" w:w="3024"/>
          </w:tcPr>
          <w:p>
            <w:r>
              <w:t>"good / bad" with no definition</w:t>
            </w:r>
          </w:p>
        </w:tc>
      </w:tr>
      <w:tr>
        <w:tc>
          <w:tcPr>
            <w:tcW w:type="dxa" w:w="1728"/>
          </w:tcPr>
          <w:p>
            <w:r>
              <w:t>Weights</w:t>
            </w:r>
          </w:p>
        </w:tc>
        <w:tc>
          <w:tcPr>
            <w:tcW w:type="dxa" w:w="3888"/>
          </w:tcPr>
          <w:p>
            <w:r>
              <w:t>Three weights adding to 10, each with a reason</w:t>
            </w:r>
          </w:p>
        </w:tc>
        <w:tc>
          <w:tcPr>
            <w:tcW w:type="dxa" w:w="3024"/>
          </w:tcPr>
          <w:p>
            <w:r>
              <w:t>Weights chosen at random, or not adding to 10</w:t>
            </w:r>
          </w:p>
        </w:tc>
      </w:tr>
      <w:tr>
        <w:tc>
          <w:tcPr>
            <w:tcW w:type="dxa" w:w="1728"/>
          </w:tcPr>
          <w:p>
            <w:r>
              <w:t>Calculation</w:t>
            </w:r>
          </w:p>
        </w:tc>
        <w:tc>
          <w:tcPr>
            <w:tcW w:type="dxa" w:w="3888"/>
          </w:tcPr>
          <w:p>
            <w:r>
              <w:t>One weighted average, every step correct, totals within 1 to 5</w:t>
            </w:r>
          </w:p>
        </w:tc>
        <w:tc>
          <w:tcPr>
            <w:tcW w:type="dxa" w:w="3024"/>
          </w:tcPr>
          <w:p>
            <w:r>
              <w:t>A second formula invented, or weighted scores added straight together</w:t>
            </w:r>
          </w:p>
        </w:tc>
      </w:tr>
      <w:tr>
        <w:tc>
          <w:tcPr>
            <w:tcW w:type="dxa" w:w="1728"/>
          </w:tcPr>
          <w:p>
            <w:r>
              <w:t>Method review</w:t>
            </w:r>
          </w:p>
        </w:tc>
        <w:tc>
          <w:tcPr>
            <w:tcW w:type="dxa" w:w="3888"/>
          </w:tcPr>
          <w:p>
            <w:r>
              <w:t>All three limits named, plus one workable source for real figures</w:t>
            </w:r>
          </w:p>
        </w:tc>
        <w:tc>
          <w:tcPr>
            <w:tcW w:type="dxa" w:w="3024"/>
          </w:tcPr>
          <w:p>
            <w:r>
              <w:t>Only "the model is not accurate"</w:t>
            </w:r>
          </w:p>
        </w:tc>
      </w:tr>
    </w:tbl>
    <w:p>
      <w:r>
        <w:rPr>
          <w:b w:val="0"/>
        </w:rPr>
        <w:t>Key judgement: "impossible to check" is still a legitimate answer. A figure with no source, incompatible units, or an estimate stated as a fact cannot go into the model as data. The model helps us write our thinking down clearly; it does not decide which choice is correct.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TC" w:hAnsi="Noto Sans T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