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Data-minimisation checklist</w:t>
      </w:r>
    </w:p>
    <w:p>
      <w:r>
        <w:rPr>
          <w:rFonts w:ascii="Quicksand" w:hAnsi="Quicksand" w:cs="Quicksand" w:eastAsia="Noto Sans TC"/>
          <w:color w:val="6F6F6F"/>
          <w:sz w:val="24"/>
        </w:rPr>
        <w:t>Strip it before you type it - one page (P4-S6, cross-subject)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Start at question 1. If any question answers yes, strip that part and start again at question 1. Type only when all four answer no.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The four questions (easiest to hardest)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Is there a name or a number that identifies a person directly?    [ ] yes    [ ] no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 xml:space="preserve">    A name, a student number, a class and seat number, a parent's name or contact details, an identity document number.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Is there any other detail that pins it to one person?    [ ] yes    [ ] no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 xml:space="preserve">    A face or a voice in a photo, recording or video, handwriting, a uniform or classroom background, a particular incident.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Is this part actually needed for the task?    [ ] needed    [ ] can be removed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 xml:space="preserve">    If removing it leaves the result the same, remove it. A whole document pasted in is usually half irrelevant to the task.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4. With it removed, can the tool still do what I need?    [ ] yes    [ ] no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 xml:space="preserve">    When it cannot, change the question (supply the task and the writing brief, for example). Never put the data back.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Before and after (all three rows are fictional examples, printed to show the format)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Before the input</w:t>
            </w:r>
          </w:p>
        </w:tc>
        <w:tc>
          <w:tcPr>
            <w:tcW w:type="dxa" w:w="34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After stripping</w:t>
            </w:r>
          </w:p>
        </w:tc>
        <w:tc>
          <w:tcPr>
            <w:tcW w:type="dxa" w:w="275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What was removed</w:t>
            </w:r>
          </w:p>
        </w:tc>
      </w:tr>
      <w:tr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"The essay by Chan [name], class 4A, student number S[number], is as follows: ..."</w:t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"An essay by a P4 pupil, writer code S07, on the title below: ..."</w:t>
            </w:r>
          </w:p>
        </w:tc>
        <w:tc>
          <w:tcPr>
            <w:tcW w:type="dxa" w:w="275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Name, student number, class and seat number; year group and code kept</w:t>
            </w:r>
          </w:p>
        </w:tc>
      </w:tr>
      <w:tr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"[A classroom recording] Analyse the pupils' speaking performance"</w:t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"A transcript of a classroom conversation (pupil codes S07, S12), as follows: ..."</w:t>
            </w:r>
          </w:p>
        </w:tc>
        <w:tc>
          <w:tcPr>
            <w:tcW w:type="dxa" w:w="275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Voice and faces; only the text the task needs is kept</w:t>
            </w:r>
          </w:p>
        </w:tc>
      </w:tr>
      <w:tr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"[The whole term's record] Write a summary"</w:t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"The three records below (names and dates removed): write a summary"</w:t>
            </w:r>
          </w:p>
        </w:tc>
        <w:tc>
          <w:tcPr>
            <w:tcW w:type="dxa" w:w="275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Fields unrelated to the task, dates and locations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Log (one row per check)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377"/>
            <w:shd w:val="clear" w:fill="E10707"/>
          </w:tcPr>
          <w:p>
            <w:r>
              <w:t>Who entered it</w:t>
            </w:r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3442"/>
            <w:shd w:val="clear" w:fill="E10707"/>
          </w:tcPr>
          <w:p>
            <w:r>
              <w:t>When</w:t>
            </w:r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3442"/>
            <w:shd w:val="clear" w:fill="E10707"/>
          </w:tcPr>
          <w:p>
            <w:r>
              <w:t>Category of data</w:t>
            </w:r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1377"/>
            <w:shd w:val="clear" w:fill="E10707"/>
          </w:tcPr>
          <w:p>
            <w:r>
              <w:t>Anonymised</w:t>
            </w:r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School: ______________________________    Person: ______________________    Date: 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